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1F57" w14:textId="155B24DF" w:rsidR="00411C46" w:rsidRPr="00D311E4" w:rsidRDefault="00411C46" w:rsidP="00411C46">
      <w:pPr>
        <w:spacing w:before="240" w:after="120"/>
        <w:ind w:right="51"/>
        <w:rPr>
          <w:rFonts w:ascii="Arial" w:hAnsi="Arial" w:cs="Arial"/>
          <w:sz w:val="22"/>
          <w:szCs w:val="22"/>
          <w:lang w:val="en-US"/>
        </w:rPr>
      </w:pPr>
      <w:bookmarkStart w:id="0" w:name="_Hlk123116029"/>
      <w:r w:rsidRPr="00D311E4">
        <w:rPr>
          <w:rFonts w:ascii="Arial" w:hAnsi="Arial" w:cs="Arial"/>
          <w:sz w:val="22"/>
          <w:szCs w:val="22"/>
        </w:rPr>
        <w:t>Znak Sprawy</w:t>
      </w:r>
      <w:r w:rsidRPr="00D311E4">
        <w:rPr>
          <w:rFonts w:ascii="Arial" w:hAnsi="Arial" w:cs="Arial"/>
          <w:sz w:val="22"/>
          <w:szCs w:val="22"/>
          <w:lang w:val="en-US"/>
        </w:rPr>
        <w:t>: CAZ.</w:t>
      </w:r>
      <w:r>
        <w:rPr>
          <w:rFonts w:ascii="Arial" w:hAnsi="Arial" w:cs="Arial"/>
          <w:sz w:val="22"/>
          <w:szCs w:val="22"/>
          <w:lang w:val="en-US"/>
        </w:rPr>
        <w:t>640</w:t>
      </w:r>
      <w:r w:rsidRPr="00D311E4">
        <w:rPr>
          <w:rFonts w:ascii="Arial" w:hAnsi="Arial" w:cs="Arial"/>
          <w:sz w:val="22"/>
          <w:szCs w:val="22"/>
          <w:lang w:val="en-US"/>
        </w:rPr>
        <w:t>. …… .2023</w:t>
      </w:r>
    </w:p>
    <w:p w14:paraId="77E2F6EC" w14:textId="6A99E801" w:rsidR="005C11B5" w:rsidRPr="0087019B" w:rsidRDefault="0002020A" w:rsidP="0087019B">
      <w:pPr>
        <w:spacing w:before="240" w:after="120"/>
        <w:ind w:right="51"/>
        <w:jc w:val="center"/>
        <w:rPr>
          <w:rFonts w:ascii="Arial" w:hAnsi="Arial" w:cs="Arial"/>
          <w:b/>
          <w:bCs/>
          <w:lang w:val="en-US"/>
        </w:rPr>
      </w:pPr>
      <w:r w:rsidRPr="0087019B">
        <w:rPr>
          <w:rFonts w:ascii="Arial" w:hAnsi="Arial" w:cs="Arial"/>
          <w:b/>
          <w:bCs/>
          <w:lang w:val="en-US"/>
        </w:rPr>
        <w:t xml:space="preserve">WNIOSEK </w:t>
      </w:r>
      <w:r w:rsidR="00411C46" w:rsidRPr="0087019B">
        <w:rPr>
          <w:rFonts w:ascii="Arial" w:hAnsi="Arial" w:cs="Arial"/>
          <w:b/>
          <w:bCs/>
          <w:lang w:val="en-US"/>
        </w:rPr>
        <w:t>O  PRZYZNANIE  DODATKU AKTYWIZACYJNEGO</w:t>
      </w:r>
    </w:p>
    <w:p w14:paraId="5FBA941D" w14:textId="77777777" w:rsidR="00F20AE4" w:rsidRDefault="00411C46" w:rsidP="00F20AE4">
      <w:pPr>
        <w:ind w:right="51"/>
        <w:jc w:val="center"/>
        <w:rPr>
          <w:rFonts w:ascii="Arial" w:hAnsi="Arial" w:cs="Arial"/>
          <w:sz w:val="22"/>
          <w:szCs w:val="22"/>
          <w:lang w:val="en-US"/>
        </w:rPr>
      </w:pPr>
      <w:r w:rsidRPr="00411C46">
        <w:rPr>
          <w:rFonts w:ascii="Arial" w:hAnsi="Arial" w:cs="Arial"/>
          <w:sz w:val="22"/>
          <w:szCs w:val="22"/>
        </w:rPr>
        <w:t>określonego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w art. 48</w:t>
      </w:r>
      <w:r w:rsidRPr="00411C46">
        <w:rPr>
          <w:rFonts w:ascii="Arial" w:hAnsi="Arial" w:cs="Arial"/>
          <w:sz w:val="22"/>
          <w:szCs w:val="22"/>
        </w:rPr>
        <w:t xml:space="preserve"> ust</w:t>
      </w:r>
      <w:r w:rsidRPr="00411C46">
        <w:rPr>
          <w:rFonts w:ascii="Arial" w:hAnsi="Arial" w:cs="Arial"/>
          <w:sz w:val="22"/>
          <w:szCs w:val="22"/>
          <w:lang w:val="en-US"/>
        </w:rPr>
        <w:t>. 1 pkt 1</w:t>
      </w:r>
      <w:r w:rsidRPr="00411C46">
        <w:rPr>
          <w:rFonts w:ascii="Arial" w:hAnsi="Arial" w:cs="Arial"/>
          <w:sz w:val="22"/>
          <w:szCs w:val="22"/>
        </w:rPr>
        <w:t xml:space="preserve"> lub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2</w:t>
      </w:r>
      <w:r w:rsidRPr="00411C46">
        <w:rPr>
          <w:rFonts w:ascii="Arial" w:hAnsi="Arial" w:cs="Arial"/>
          <w:sz w:val="22"/>
          <w:szCs w:val="22"/>
        </w:rPr>
        <w:t xml:space="preserve"> ustawy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z</w:t>
      </w:r>
      <w:r w:rsidRPr="00411C46">
        <w:rPr>
          <w:rFonts w:ascii="Arial" w:hAnsi="Arial" w:cs="Arial"/>
          <w:sz w:val="22"/>
          <w:szCs w:val="22"/>
        </w:rPr>
        <w:t xml:space="preserve"> dnia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20</w:t>
      </w:r>
      <w:r w:rsidRPr="00411C46">
        <w:rPr>
          <w:rFonts w:ascii="Arial" w:hAnsi="Arial" w:cs="Arial"/>
          <w:sz w:val="22"/>
          <w:szCs w:val="22"/>
        </w:rPr>
        <w:t xml:space="preserve"> kwietnia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2004 r. </w:t>
      </w:r>
    </w:p>
    <w:p w14:paraId="067DF7E6" w14:textId="4D235682" w:rsidR="0002020A" w:rsidRPr="0002020A" w:rsidRDefault="00411C46" w:rsidP="00F20AE4">
      <w:pPr>
        <w:spacing w:after="120"/>
        <w:ind w:right="51"/>
        <w:jc w:val="center"/>
        <w:rPr>
          <w:rFonts w:ascii="Arial" w:hAnsi="Arial" w:cs="Arial"/>
          <w:sz w:val="22"/>
          <w:szCs w:val="22"/>
          <w:lang w:val="en-US"/>
        </w:rPr>
      </w:pPr>
      <w:r w:rsidRPr="00411C46">
        <w:rPr>
          <w:rFonts w:ascii="Arial" w:hAnsi="Arial" w:cs="Arial"/>
          <w:sz w:val="22"/>
          <w:szCs w:val="22"/>
          <w:lang w:val="en-US"/>
        </w:rPr>
        <w:t>o</w:t>
      </w:r>
      <w:r w:rsidRPr="00411C46">
        <w:rPr>
          <w:rFonts w:ascii="Arial" w:hAnsi="Arial" w:cs="Arial"/>
          <w:sz w:val="22"/>
          <w:szCs w:val="22"/>
        </w:rPr>
        <w:t xml:space="preserve"> promocji zatrudnienia i instytucjach rynku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B62F1" w14:paraId="513FB86C" w14:textId="77777777" w:rsidTr="006B62F1">
        <w:tc>
          <w:tcPr>
            <w:tcW w:w="10762" w:type="dxa"/>
            <w:shd w:val="clear" w:color="auto" w:fill="C5E0B3" w:themeFill="accent6" w:themeFillTint="66"/>
          </w:tcPr>
          <w:p w14:paraId="20ED78CB" w14:textId="2B55C380" w:rsidR="006B62F1" w:rsidRDefault="0002020A" w:rsidP="00382269">
            <w:pPr>
              <w:pStyle w:val="Styl1"/>
            </w:pPr>
            <w:bookmarkStart w:id="1" w:name="_Hlk124500132"/>
            <w:bookmarkEnd w:id="0"/>
            <w:r w:rsidRPr="0002020A">
              <w:t xml:space="preserve">DANE IDENTYFIKACYJNE </w:t>
            </w:r>
            <w:r w:rsidR="00375F9B">
              <w:t xml:space="preserve">I KONTAKTOWE </w:t>
            </w:r>
            <w:r w:rsidRPr="0002020A">
              <w:t>WNIOSKODAWCY</w:t>
            </w:r>
            <w:r w:rsidR="005F2B0F">
              <w:t>:</w:t>
            </w:r>
          </w:p>
        </w:tc>
      </w:tr>
    </w:tbl>
    <w:bookmarkEnd w:id="1"/>
    <w:p w14:paraId="34CB5288" w14:textId="481B03BC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……………………………………………………………………………………………………………………</w:t>
      </w:r>
    </w:p>
    <w:p w14:paraId="378E9671" w14:textId="75F42C73" w:rsidR="00A93CA2" w:rsidRPr="00562110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</w:p>
    <w:p w14:paraId="5E31AB29" w14:textId="54AC30A5" w:rsidR="00A93CA2" w:rsidRPr="00411C46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………………………………………………………………………………………………………………...</w:t>
      </w:r>
    </w:p>
    <w:p w14:paraId="05834AEB" w14:textId="314C8813" w:rsidR="00A93CA2" w:rsidRPr="00375F9B" w:rsidRDefault="00411C46" w:rsidP="00411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B20CA">
        <w:rPr>
          <w:rFonts w:ascii="Arial" w:eastAsiaTheme="minorHAnsi" w:hAnsi="Arial" w:cs="Arial"/>
          <w:sz w:val="22"/>
          <w:szCs w:val="22"/>
          <w:lang w:eastAsia="en-US"/>
        </w:rPr>
        <w:t>Adres zamieszkania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</w:t>
      </w:r>
    </w:p>
    <w:p w14:paraId="7886E9D8" w14:textId="638F548B" w:rsidR="00585858" w:rsidRPr="00375F9B" w:rsidRDefault="00585858" w:rsidP="00375F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75F9B">
        <w:rPr>
          <w:rFonts w:ascii="Arial" w:eastAsiaTheme="minorHAnsi" w:hAnsi="Arial" w:cs="Arial"/>
          <w:sz w:val="22"/>
          <w:szCs w:val="22"/>
          <w:lang w:eastAsia="en-US"/>
        </w:rPr>
        <w:t>Telefon kontaktowy: ………………………………………………………………………………………</w:t>
      </w:r>
      <w:r w:rsidR="00562110" w:rsidRPr="00375F9B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375F9B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5FA12149" w14:textId="428C350B" w:rsidR="00585858" w:rsidRPr="00375F9B" w:rsidRDefault="00585858" w:rsidP="00375F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75F9B">
        <w:rPr>
          <w:rFonts w:ascii="Arial" w:eastAsiaTheme="minorHAnsi" w:hAnsi="Arial" w:cs="Arial"/>
          <w:sz w:val="22"/>
          <w:szCs w:val="22"/>
          <w:lang w:eastAsia="en-US"/>
        </w:rPr>
        <w:t>Adres e-mail: ………………………………………………………………………………………………………</w:t>
      </w:r>
      <w:r w:rsidR="00F20AE4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85858" w14:paraId="08B579AF" w14:textId="77777777" w:rsidTr="00B74E39">
        <w:tc>
          <w:tcPr>
            <w:tcW w:w="10762" w:type="dxa"/>
            <w:shd w:val="clear" w:color="auto" w:fill="C5E0B3" w:themeFill="accent6" w:themeFillTint="66"/>
          </w:tcPr>
          <w:p w14:paraId="622A380F" w14:textId="595D78F6" w:rsidR="00585858" w:rsidRDefault="00585858" w:rsidP="00382269">
            <w:pPr>
              <w:pStyle w:val="Styl1"/>
            </w:pPr>
            <w:bookmarkStart w:id="2" w:name="_Hlk124501161"/>
            <w:r>
              <w:t>TERŚĆ WNIOSKU:</w:t>
            </w:r>
          </w:p>
        </w:tc>
      </w:tr>
    </w:tbl>
    <w:bookmarkEnd w:id="2"/>
    <w:p w14:paraId="5038DC84" w14:textId="4DD970FA" w:rsidR="00585858" w:rsidRDefault="00411C46" w:rsidP="00C06C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/>
        <w:ind w:left="437" w:hanging="448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1C46">
        <w:rPr>
          <w:rFonts w:ascii="Arial" w:eastAsiaTheme="minorHAnsi" w:hAnsi="Arial" w:cs="Arial"/>
          <w:sz w:val="22"/>
          <w:szCs w:val="22"/>
          <w:lang w:eastAsia="en-US"/>
        </w:rPr>
        <w:t>Oświadczam, że w dniu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………………………………. podjąłem/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am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B152C4F" w14:textId="417D1F3B" w:rsidR="00411C46" w:rsidRDefault="00411C46" w:rsidP="00411C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zatrudnieni</w:t>
      </w:r>
      <w:r w:rsidR="00C06CE4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11C46">
        <w:rPr>
          <w:rFonts w:ascii="Arial" w:eastAsiaTheme="minorHAnsi" w:hAnsi="Arial" w:cs="Arial"/>
          <w:sz w:val="22"/>
          <w:szCs w:val="22"/>
          <w:lang w:eastAsia="en-US"/>
        </w:rPr>
        <w:t xml:space="preserve">w ramach umowy o pracę </w:t>
      </w:r>
      <w:r w:rsidRPr="00411C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lub</w:t>
      </w:r>
    </w:p>
    <w:p w14:paraId="565B73E9" w14:textId="52C2638D" w:rsidR="00411C46" w:rsidRDefault="00411C46" w:rsidP="00C06CE4">
      <w:pPr>
        <w:numPr>
          <w:ilvl w:val="0"/>
          <w:numId w:val="7"/>
        </w:numPr>
        <w:ind w:left="1417" w:hanging="618"/>
        <w:jc w:val="both"/>
        <w:rPr>
          <w:rFonts w:ascii="Arial" w:hAnsi="Arial" w:cs="Arial"/>
          <w:sz w:val="22"/>
          <w:szCs w:val="22"/>
        </w:rPr>
      </w:pPr>
      <w:r w:rsidRPr="00411C46">
        <w:rPr>
          <w:rFonts w:ascii="Arial" w:hAnsi="Arial" w:cs="Arial"/>
          <w:sz w:val="22"/>
          <w:szCs w:val="22"/>
        </w:rPr>
        <w:t>inną pracę zarobkową (</w:t>
      </w:r>
      <w:r w:rsidRPr="00411C46">
        <w:rPr>
          <w:rFonts w:ascii="Arial" w:hAnsi="Arial" w:cs="Arial"/>
          <w:iCs/>
          <w:sz w:val="22"/>
          <w:szCs w:val="22"/>
        </w:rPr>
        <w:t>oznacza to wykonywanie pracy lub świadczenie usług na podstawie umów cywilnoprawnych, w tym umowy agencyjnej, umowy zlecenia, umowy o dzieło lub umowy o</w:t>
      </w:r>
      <w:r w:rsidR="00F20AE4">
        <w:rPr>
          <w:rFonts w:ascii="Arial" w:hAnsi="Arial" w:cs="Arial"/>
          <w:iCs/>
          <w:sz w:val="22"/>
          <w:szCs w:val="22"/>
        </w:rPr>
        <w:t> </w:t>
      </w:r>
      <w:r w:rsidRPr="00411C46">
        <w:rPr>
          <w:rFonts w:ascii="Arial" w:hAnsi="Arial" w:cs="Arial"/>
          <w:iCs/>
          <w:sz w:val="22"/>
          <w:szCs w:val="22"/>
        </w:rPr>
        <w:t>pomocy przy zbiorach w rozumieniu przepisów o ubezpieczeniu społecznym rolników albo wykonywanie pracy w okresie członkostwa w rolniczej spółdzielni produkcyjnej, spółdzielni kółek rolniczych lub spółdzielni usług rolniczych</w:t>
      </w:r>
      <w:r w:rsidRPr="00411C46">
        <w:rPr>
          <w:rFonts w:ascii="Arial" w:hAnsi="Arial" w:cs="Arial"/>
          <w:sz w:val="22"/>
          <w:szCs w:val="22"/>
        </w:rPr>
        <w:t xml:space="preserve">), </w:t>
      </w:r>
    </w:p>
    <w:p w14:paraId="102C2432" w14:textId="3430D183" w:rsidR="00C06CE4" w:rsidRDefault="00C06CE4" w:rsidP="00375F9B">
      <w:pPr>
        <w:tabs>
          <w:tab w:val="left" w:pos="1418"/>
        </w:tabs>
        <w:autoSpaceDE w:val="0"/>
        <w:autoSpaceDN w:val="0"/>
        <w:adjustRightInd w:val="0"/>
        <w:spacing w:before="120" w:after="120"/>
        <w:ind w:firstLine="142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06CE4">
        <w:rPr>
          <w:rFonts w:ascii="Arial" w:eastAsiaTheme="minorHAnsi" w:hAnsi="Arial" w:cs="Arial"/>
          <w:sz w:val="28"/>
          <w:szCs w:val="28"/>
          <w:lang w:eastAsia="en-US"/>
        </w:rPr>
        <w:t>□</w:t>
      </w:r>
      <w:r w:rsidRPr="00C06CE4">
        <w:rPr>
          <w:rFonts w:ascii="Arial" w:eastAsiaTheme="minorHAnsi" w:hAnsi="Arial" w:cs="Arial"/>
          <w:sz w:val="22"/>
          <w:szCs w:val="22"/>
          <w:lang w:eastAsia="en-US"/>
        </w:rPr>
        <w:t xml:space="preserve"> z własnej inicjatywy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06CE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C06CE4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4293451A" w14:textId="77777777" w:rsidR="00375F9B" w:rsidRDefault="00C06CE4" w:rsidP="00375F9B">
      <w:pPr>
        <w:tabs>
          <w:tab w:val="left" w:pos="1418"/>
        </w:tabs>
        <w:autoSpaceDE w:val="0"/>
        <w:autoSpaceDN w:val="0"/>
        <w:adjustRightInd w:val="0"/>
        <w:spacing w:before="240" w:after="120"/>
        <w:ind w:firstLine="142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06CE4">
        <w:rPr>
          <w:rFonts w:ascii="Arial" w:eastAsiaTheme="minorHAnsi" w:hAnsi="Arial" w:cs="Arial"/>
          <w:sz w:val="28"/>
          <w:szCs w:val="28"/>
          <w:lang w:eastAsia="en-US"/>
        </w:rPr>
        <w:t>□</w:t>
      </w:r>
      <w:r w:rsidRPr="00C06CE4">
        <w:rPr>
          <w:rFonts w:ascii="Arial" w:eastAsiaTheme="minorHAnsi" w:hAnsi="Arial" w:cs="Arial"/>
          <w:sz w:val="22"/>
          <w:szCs w:val="22"/>
          <w:lang w:eastAsia="en-US"/>
        </w:rPr>
        <w:t xml:space="preserve"> w wyniku skierowania przez Powiatowy Urząd Pracy.</w:t>
      </w:r>
    </w:p>
    <w:p w14:paraId="43D55BFD" w14:textId="368F2857" w:rsidR="00411C46" w:rsidRPr="00375F9B" w:rsidRDefault="00C06CE4" w:rsidP="00375F9B">
      <w:pPr>
        <w:tabs>
          <w:tab w:val="left" w:pos="1418"/>
        </w:tabs>
        <w:autoSpaceDE w:val="0"/>
        <w:autoSpaceDN w:val="0"/>
        <w:adjustRightInd w:val="0"/>
        <w:spacing w:before="120" w:after="120"/>
        <w:ind w:firstLine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06CE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* </w:t>
      </w:r>
      <w:r w:rsidR="0038226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</w:t>
      </w:r>
      <w:r w:rsidRPr="00C06CE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aznaczyć właściwe.</w:t>
      </w:r>
    </w:p>
    <w:p w14:paraId="41A7266B" w14:textId="71D3F597" w:rsidR="00562110" w:rsidRPr="00562110" w:rsidRDefault="00562110" w:rsidP="000F59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434" w:hanging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Wnoszę o przyznanie środków na rachunek bankowy</w:t>
      </w:r>
    </w:p>
    <w:p w14:paraId="74352C65" w14:textId="3F363590" w:rsidR="001B20CA" w:rsidRDefault="001B20CA" w:rsidP="001B20CA">
      <w:pPr>
        <w:autoSpaceDE w:val="0"/>
        <w:autoSpaceDN w:val="0"/>
        <w:adjustRightInd w:val="0"/>
        <w:spacing w:before="240" w:after="240"/>
        <w:ind w:firstLine="448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>o numerze: 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A4751" w14:paraId="06B1D955" w14:textId="77777777" w:rsidTr="00B74E39">
        <w:tc>
          <w:tcPr>
            <w:tcW w:w="10762" w:type="dxa"/>
            <w:shd w:val="clear" w:color="auto" w:fill="C5E0B3" w:themeFill="accent6" w:themeFillTint="66"/>
          </w:tcPr>
          <w:p w14:paraId="29824C32" w14:textId="77777777" w:rsidR="003A4751" w:rsidRDefault="003A4751" w:rsidP="00382269">
            <w:pPr>
              <w:pStyle w:val="Styl1"/>
            </w:pPr>
            <w:r>
              <w:t>ZAŁĄCZNIKI:</w:t>
            </w:r>
          </w:p>
        </w:tc>
      </w:tr>
    </w:tbl>
    <w:p w14:paraId="66B6BF9F" w14:textId="300E5B6D" w:rsidR="00375F9B" w:rsidRDefault="003A4751" w:rsidP="00375F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37" w:hanging="437"/>
        <w:contextualSpacing w:val="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3A4751">
        <w:rPr>
          <w:rFonts w:ascii="Arial" w:eastAsia="MS Gothic" w:hAnsi="Arial" w:cs="Arial"/>
          <w:sz w:val="22"/>
          <w:szCs w:val="22"/>
          <w:lang w:eastAsia="en-US"/>
        </w:rPr>
        <w:t>Kserokopi</w:t>
      </w:r>
      <w:r>
        <w:rPr>
          <w:rFonts w:ascii="Arial" w:eastAsia="MS Gothic" w:hAnsi="Arial" w:cs="Arial"/>
          <w:sz w:val="22"/>
          <w:szCs w:val="22"/>
          <w:lang w:eastAsia="en-US"/>
        </w:rPr>
        <w:t>a</w:t>
      </w:r>
      <w:r w:rsidR="0069307B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Pr="003A4751">
        <w:rPr>
          <w:rFonts w:ascii="Arial" w:eastAsia="MS Gothic" w:hAnsi="Arial" w:cs="Arial"/>
          <w:sz w:val="22"/>
          <w:szCs w:val="22"/>
          <w:lang w:eastAsia="en-US"/>
        </w:rPr>
        <w:t>umow</w:t>
      </w:r>
      <w:r>
        <w:rPr>
          <w:rFonts w:ascii="Arial" w:eastAsia="MS Gothic" w:hAnsi="Arial" w:cs="Arial"/>
          <w:sz w:val="22"/>
          <w:szCs w:val="22"/>
          <w:lang w:eastAsia="en-US"/>
        </w:rPr>
        <w:t>y</w:t>
      </w:r>
      <w:r w:rsidRPr="003A4751">
        <w:rPr>
          <w:rFonts w:ascii="Arial" w:eastAsia="MS Gothic" w:hAnsi="Arial" w:cs="Arial"/>
          <w:sz w:val="22"/>
          <w:szCs w:val="22"/>
          <w:lang w:eastAsia="en-US"/>
        </w:rPr>
        <w:t xml:space="preserve">  o  pracę/umowy o  inną  pracę  zarobkową</w:t>
      </w:r>
      <w:r>
        <w:rPr>
          <w:rFonts w:ascii="Arial" w:eastAsia="MS Gothic" w:hAnsi="Arial" w:cs="Arial"/>
          <w:sz w:val="22"/>
          <w:szCs w:val="22"/>
          <w:lang w:eastAsia="en-US"/>
        </w:rPr>
        <w:t>/</w:t>
      </w:r>
      <w:r w:rsidRPr="003A4751">
        <w:rPr>
          <w:rFonts w:ascii="Arial" w:eastAsia="MS Gothic" w:hAnsi="Arial" w:cs="Arial"/>
          <w:sz w:val="22"/>
          <w:szCs w:val="22"/>
          <w:lang w:eastAsia="en-US"/>
        </w:rPr>
        <w:t xml:space="preserve"> zaświadczenie o zatrudnieniu</w:t>
      </w:r>
      <w:r>
        <w:rPr>
          <w:rFonts w:ascii="Arial" w:eastAsia="MS Gothic" w:hAnsi="Arial" w:cs="Arial"/>
          <w:sz w:val="22"/>
          <w:szCs w:val="22"/>
          <w:lang w:eastAsia="en-US"/>
        </w:rPr>
        <w:t>. *</w:t>
      </w:r>
    </w:p>
    <w:p w14:paraId="63848B01" w14:textId="4230D70C" w:rsidR="003A4751" w:rsidRPr="00375F9B" w:rsidRDefault="003A4751" w:rsidP="00375F9B">
      <w:pPr>
        <w:pStyle w:val="Akapitzlist"/>
        <w:autoSpaceDE w:val="0"/>
        <w:autoSpaceDN w:val="0"/>
        <w:adjustRightInd w:val="0"/>
        <w:spacing w:before="120" w:after="120"/>
        <w:ind w:left="437"/>
        <w:contextualSpacing w:val="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375F9B">
        <w:rPr>
          <w:rFonts w:ascii="Arial" w:eastAsia="MS Gothic" w:hAnsi="Arial" w:cs="Arial"/>
          <w:b/>
          <w:bCs/>
          <w:sz w:val="22"/>
          <w:szCs w:val="22"/>
          <w:lang w:eastAsia="en-US"/>
        </w:rPr>
        <w:t>* Niepotrzebne skreślić</w:t>
      </w:r>
      <w:r w:rsidR="00382269" w:rsidRPr="00375F9B">
        <w:rPr>
          <w:rFonts w:ascii="Arial" w:eastAsia="MS Gothic" w:hAnsi="Arial" w:cs="Arial"/>
          <w:b/>
          <w:bCs/>
          <w:sz w:val="22"/>
          <w:szCs w:val="22"/>
          <w:lang w:eastAsia="en-US"/>
        </w:rPr>
        <w:t>.</w:t>
      </w:r>
    </w:p>
    <w:p w14:paraId="1417B14F" w14:textId="61A5EF0F" w:rsidR="003A4751" w:rsidRPr="003A4751" w:rsidRDefault="003A4751" w:rsidP="003A47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240"/>
        <w:ind w:left="434" w:hanging="434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3A4751">
        <w:rPr>
          <w:rFonts w:ascii="Arial" w:eastAsia="MS Gothic" w:hAnsi="Arial" w:cs="Arial"/>
          <w:sz w:val="22"/>
          <w:szCs w:val="22"/>
          <w:lang w:eastAsia="en-US"/>
        </w:rPr>
        <w:t xml:space="preserve">W przypadku podjęcia zatrudnienia w wyniku skierowania przez Powiatowy Urząd Pracy w niepełnym wymiarze czasu pracy zaświadczenie określające: </w:t>
      </w:r>
    </w:p>
    <w:p w14:paraId="277C02A8" w14:textId="76AF4467" w:rsidR="003A4751" w:rsidRDefault="003A4751" w:rsidP="003A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3A4751">
        <w:rPr>
          <w:rFonts w:ascii="Arial" w:eastAsia="MS Gothic" w:hAnsi="Arial" w:cs="Arial"/>
          <w:sz w:val="22"/>
          <w:szCs w:val="22"/>
          <w:lang w:eastAsia="en-US"/>
        </w:rPr>
        <w:t>datę rozpoczęcia zatrudnienia (wykonywania innej pracy zarobkowej) i końca zatrudnienia – jeżeli jest to umowa na czas określony</w:t>
      </w:r>
      <w:r>
        <w:rPr>
          <w:rFonts w:ascii="Arial" w:eastAsia="MS Gothic" w:hAnsi="Arial" w:cs="Arial"/>
          <w:sz w:val="22"/>
          <w:szCs w:val="22"/>
          <w:lang w:eastAsia="en-US"/>
        </w:rPr>
        <w:t>,</w:t>
      </w:r>
    </w:p>
    <w:p w14:paraId="69B9D292" w14:textId="1C1C421B" w:rsidR="001F457F" w:rsidRPr="00375F9B" w:rsidRDefault="003A4751" w:rsidP="00375F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/>
        <w:ind w:left="1434" w:hanging="357"/>
        <w:contextualSpacing w:val="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3A4751">
        <w:rPr>
          <w:rFonts w:ascii="Arial" w:eastAsia="MS Gothic" w:hAnsi="Arial" w:cs="Arial"/>
          <w:sz w:val="22"/>
          <w:szCs w:val="22"/>
          <w:lang w:eastAsia="en-US"/>
        </w:rPr>
        <w:t xml:space="preserve">miesięczne wynagrodzenie brutto.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5288A" w14:paraId="2A2E9F84" w14:textId="77777777" w:rsidTr="00B74E39">
        <w:tc>
          <w:tcPr>
            <w:tcW w:w="10762" w:type="dxa"/>
            <w:shd w:val="clear" w:color="auto" w:fill="C5E0B3" w:themeFill="accent6" w:themeFillTint="66"/>
          </w:tcPr>
          <w:p w14:paraId="510E3C5D" w14:textId="383A61F7" w:rsidR="0045288A" w:rsidRDefault="0045288A" w:rsidP="00382269">
            <w:pPr>
              <w:pStyle w:val="Styl1"/>
            </w:pPr>
            <w:bookmarkStart w:id="3" w:name="_Hlk124513052"/>
            <w:r>
              <w:t>OŚWIADCZENIA WNI</w:t>
            </w:r>
            <w:r w:rsidR="0069307B">
              <w:t>O</w:t>
            </w:r>
            <w:r>
              <w:t>SKODAWY:</w:t>
            </w:r>
          </w:p>
        </w:tc>
      </w:tr>
    </w:tbl>
    <w:bookmarkEnd w:id="3"/>
    <w:p w14:paraId="57308870" w14:textId="0A1E84E0" w:rsidR="00382269" w:rsidRPr="00382269" w:rsidRDefault="00382269" w:rsidP="002E21B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382269">
        <w:rPr>
          <w:rFonts w:ascii="Arial" w:hAnsi="Arial" w:cs="Arial"/>
          <w:sz w:val="22"/>
          <w:szCs w:val="22"/>
        </w:rPr>
        <w:t>Podejmuj</w:t>
      </w:r>
      <w:r w:rsidR="008B4096">
        <w:rPr>
          <w:rFonts w:ascii="Arial" w:hAnsi="Arial" w:cs="Arial"/>
          <w:sz w:val="22"/>
          <w:szCs w:val="22"/>
        </w:rPr>
        <w:t>ę</w:t>
      </w:r>
      <w:r w:rsidRPr="00382269">
        <w:rPr>
          <w:rFonts w:ascii="Arial" w:hAnsi="Arial" w:cs="Arial"/>
          <w:sz w:val="22"/>
          <w:szCs w:val="22"/>
        </w:rPr>
        <w:t xml:space="preserve"> zatrudnienie lub inn</w:t>
      </w:r>
      <w:r w:rsidR="0069307B">
        <w:rPr>
          <w:rFonts w:ascii="Arial" w:hAnsi="Arial" w:cs="Arial"/>
          <w:sz w:val="22"/>
          <w:szCs w:val="22"/>
        </w:rPr>
        <w:t>ą</w:t>
      </w:r>
      <w:r w:rsidRPr="00382269">
        <w:rPr>
          <w:rFonts w:ascii="Arial" w:hAnsi="Arial" w:cs="Arial"/>
          <w:sz w:val="22"/>
          <w:szCs w:val="22"/>
        </w:rPr>
        <w:t xml:space="preserve"> pracę zarobkową u pracodawcy, u którego nie byłem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zatrudniony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ani</w:t>
      </w:r>
      <w:r w:rsidR="0069307B">
        <w:rPr>
          <w:rFonts w:ascii="Arial" w:hAnsi="Arial" w:cs="Arial"/>
          <w:sz w:val="22"/>
          <w:szCs w:val="22"/>
        </w:rPr>
        <w:t> </w:t>
      </w:r>
      <w:r w:rsidRPr="00382269">
        <w:rPr>
          <w:rFonts w:ascii="Arial" w:hAnsi="Arial" w:cs="Arial"/>
          <w:sz w:val="22"/>
          <w:szCs w:val="22"/>
        </w:rPr>
        <w:t>nie wykonywałem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innej pracy zarobkowej bezpośrednio przed zarejestrowaniem się jako bezrobotny. (</w:t>
      </w:r>
      <w:r w:rsidR="008B4096">
        <w:rPr>
          <w:rFonts w:ascii="Arial" w:hAnsi="Arial" w:cs="Arial"/>
          <w:sz w:val="22"/>
          <w:szCs w:val="22"/>
        </w:rPr>
        <w:t>D</w:t>
      </w:r>
      <w:r w:rsidRPr="00382269">
        <w:rPr>
          <w:rFonts w:ascii="Arial" w:hAnsi="Arial" w:cs="Arial"/>
          <w:sz w:val="22"/>
          <w:szCs w:val="22"/>
        </w:rPr>
        <w:t>otyczy osób podejmujących zatrudnienie lub inną pracę zarobkową z własnej inicjatywy).</w:t>
      </w:r>
    </w:p>
    <w:p w14:paraId="1FE5708D" w14:textId="77777777" w:rsidR="0087019B" w:rsidRDefault="00382269" w:rsidP="002E21B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382269">
        <w:rPr>
          <w:rFonts w:ascii="Arial" w:hAnsi="Arial" w:cs="Arial"/>
          <w:sz w:val="22"/>
          <w:szCs w:val="22"/>
        </w:rPr>
        <w:t>Zostałem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pouczony, że dodatek aktywizacyjny przysługuje pod warunkiem zachowania ciągłości zatrudnienia lub wykonywania innej pracy zarobkowej. Zobowiązuję się powiadomić Urząd w ciągu 7 dni o ustaniu zatrudniania lub wykonywania innej pracy zarobkowej, o przerwie w świadczeniu pracy, która</w:t>
      </w:r>
    </w:p>
    <w:p w14:paraId="5C86B334" w14:textId="4C06051E" w:rsidR="00382269" w:rsidRDefault="0087019B" w:rsidP="0087019B">
      <w:pPr>
        <w:pStyle w:val="Akapitzlist"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382269" w:rsidRPr="00382269">
        <w:rPr>
          <w:rFonts w:ascii="Arial" w:hAnsi="Arial" w:cs="Arial"/>
          <w:sz w:val="22"/>
          <w:szCs w:val="22"/>
        </w:rPr>
        <w:lastRenderedPageBreak/>
        <w:t>obejmuje dni robocze oraz o urlopie bezpłatnym udzielonym przez pracodawcę. Dodatek aktywizacyjny wypłacony za okres po ustaniu zatrudniania, wykonywania innej pracy zarobkowej oraz za okres przebywania na urlopie bezpłatnym stanowi nienależnie pobrane świadczenie i podlega zwrotowi z</w:t>
      </w:r>
      <w:r w:rsidR="008B4096">
        <w:rPr>
          <w:rFonts w:ascii="Arial" w:hAnsi="Arial" w:cs="Arial"/>
          <w:sz w:val="22"/>
          <w:szCs w:val="22"/>
        </w:rPr>
        <w:t> </w:t>
      </w:r>
      <w:r w:rsidR="00382269" w:rsidRPr="00382269">
        <w:rPr>
          <w:rFonts w:ascii="Arial" w:hAnsi="Arial" w:cs="Arial"/>
          <w:sz w:val="22"/>
          <w:szCs w:val="22"/>
        </w:rPr>
        <w:t>art.</w:t>
      </w:r>
      <w:r w:rsidR="008B4096">
        <w:rPr>
          <w:rFonts w:ascii="Arial" w:hAnsi="Arial" w:cs="Arial"/>
          <w:sz w:val="22"/>
          <w:szCs w:val="22"/>
        </w:rPr>
        <w:t> </w:t>
      </w:r>
      <w:r w:rsidR="00382269" w:rsidRPr="00382269">
        <w:rPr>
          <w:rFonts w:ascii="Arial" w:hAnsi="Arial" w:cs="Arial"/>
          <w:sz w:val="22"/>
          <w:szCs w:val="22"/>
        </w:rPr>
        <w:t>76 ust. 1 pkt</w:t>
      </w:r>
      <w:r>
        <w:rPr>
          <w:rFonts w:ascii="Arial" w:hAnsi="Arial" w:cs="Arial"/>
          <w:sz w:val="22"/>
          <w:szCs w:val="22"/>
        </w:rPr>
        <w:t xml:space="preserve"> </w:t>
      </w:r>
      <w:r w:rsidR="00382269" w:rsidRPr="00382269">
        <w:rPr>
          <w:rFonts w:ascii="Arial" w:hAnsi="Arial" w:cs="Arial"/>
          <w:sz w:val="22"/>
          <w:szCs w:val="22"/>
        </w:rPr>
        <w:t>1 ustawy o promocji zatrudnienia i instytucjach rynku pracy.</w:t>
      </w:r>
    </w:p>
    <w:p w14:paraId="7A3AA1F0" w14:textId="3386FBE8" w:rsidR="000F59BD" w:rsidRPr="00F20AE4" w:rsidRDefault="000F59BD" w:rsidP="00850A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bookmarkStart w:id="4" w:name="_Hlk124513099"/>
      <w:r w:rsidRPr="00382269">
        <w:rPr>
          <w:rFonts w:ascii="Arial" w:hAnsi="Arial" w:cs="Arial"/>
          <w:sz w:val="22"/>
          <w:szCs w:val="22"/>
        </w:rPr>
        <w:t>Oświadczam, że wszystkie informacje, które zawarłem w niniejszym wniosku oraz dane zamieszczone w załączonych dokumentach są prawdziwe.</w:t>
      </w:r>
      <w:bookmarkEnd w:id="4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4972"/>
      </w:tblGrid>
      <w:tr w:rsidR="000F59BD" w14:paraId="2A287E11" w14:textId="7AD338F0" w:rsidTr="000F59BD">
        <w:tc>
          <w:tcPr>
            <w:tcW w:w="5790" w:type="dxa"/>
          </w:tcPr>
          <w:p w14:paraId="2B31BE98" w14:textId="7B43EB8C" w:rsidR="000F59BD" w:rsidRDefault="000F59BD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382269">
              <w:rPr>
                <w:rFonts w:ascii="Arial" w:hAnsi="Arial" w:cs="Arial"/>
                <w:sz w:val="22"/>
                <w:szCs w:val="22"/>
              </w:rPr>
              <w:t>………………..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="00382269"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14:paraId="1E868852" w14:textId="58A1A3D1" w:rsidR="00382269" w:rsidRDefault="00382269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ata</w:t>
            </w:r>
          </w:p>
        </w:tc>
        <w:tc>
          <w:tcPr>
            <w:tcW w:w="4972" w:type="dxa"/>
          </w:tcPr>
          <w:p w14:paraId="68908324" w14:textId="16F90CA0" w:rsidR="000F59BD" w:rsidRPr="000F59BD" w:rsidRDefault="000F59BD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43C4E32" w14:textId="683A6001" w:rsidR="000F59BD" w:rsidRDefault="00382269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</w:tbl>
    <w:p w14:paraId="72192DC3" w14:textId="77777777" w:rsidR="00382269" w:rsidRDefault="00382269" w:rsidP="00375F9B">
      <w:pPr>
        <w:pStyle w:val="WW-Domylnie"/>
        <w:rPr>
          <w:rFonts w:ascii="Arial" w:hAnsi="Arial" w:cs="Arial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82269" w14:paraId="4035349D" w14:textId="77777777" w:rsidTr="00B74E39">
        <w:tc>
          <w:tcPr>
            <w:tcW w:w="10762" w:type="dxa"/>
            <w:shd w:val="clear" w:color="auto" w:fill="C5E0B3" w:themeFill="accent6" w:themeFillTint="66"/>
          </w:tcPr>
          <w:p w14:paraId="4557466A" w14:textId="081AF073" w:rsidR="00382269" w:rsidRDefault="00382269" w:rsidP="00382269">
            <w:pPr>
              <w:pStyle w:val="Styl1"/>
              <w:numPr>
                <w:ilvl w:val="0"/>
                <w:numId w:val="0"/>
              </w:numPr>
              <w:ind w:left="1080" w:hanging="720"/>
            </w:pPr>
            <w:r>
              <w:t>DODTAKOWE INFORMACJE:</w:t>
            </w:r>
          </w:p>
        </w:tc>
      </w:tr>
    </w:tbl>
    <w:p w14:paraId="4DB0881C" w14:textId="50D9A8AD" w:rsidR="00850A33" w:rsidRPr="00850A33" w:rsidRDefault="00382269" w:rsidP="00F463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20"/>
        <w:ind w:left="350" w:hanging="182"/>
        <w:jc w:val="both"/>
        <w:rPr>
          <w:rFonts w:ascii="Arial" w:hAnsi="Arial" w:cs="Arial"/>
          <w:sz w:val="22"/>
          <w:szCs w:val="22"/>
        </w:rPr>
      </w:pPr>
      <w:r w:rsidRPr="00375F9B">
        <w:rPr>
          <w:rFonts w:ascii="Arial" w:hAnsi="Arial" w:cs="Arial"/>
          <w:b/>
          <w:bCs/>
          <w:sz w:val="22"/>
          <w:szCs w:val="22"/>
        </w:rPr>
        <w:t>Zgodnie z art. 48 ust. 1 ustawy z dnia 20 kwietnia 2004 r. o promocji zatrudnienia i instytucjach rynku pracy, bezrobotnemu posiadającemu prawo do zasiłku przysługuje dodatek aktywizacyjny, jeżeli:</w:t>
      </w:r>
    </w:p>
    <w:p w14:paraId="4A8E76C4" w14:textId="3CE14D5A" w:rsidR="00382269" w:rsidRDefault="00382269" w:rsidP="00F463C3">
      <w:pPr>
        <w:pStyle w:val="Akapitzlist"/>
        <w:numPr>
          <w:ilvl w:val="0"/>
          <w:numId w:val="16"/>
        </w:numPr>
        <w:tabs>
          <w:tab w:val="left" w:pos="336"/>
        </w:tabs>
        <w:autoSpaceDE w:val="0"/>
        <w:autoSpaceDN w:val="0"/>
        <w:adjustRightInd w:val="0"/>
        <w:spacing w:before="240" w:after="720"/>
        <w:ind w:left="350" w:hanging="294"/>
        <w:jc w:val="both"/>
        <w:rPr>
          <w:rFonts w:ascii="Arial" w:hAnsi="Arial" w:cs="Arial"/>
          <w:sz w:val="22"/>
          <w:szCs w:val="22"/>
        </w:rPr>
      </w:pPr>
      <w:bookmarkStart w:id="5" w:name="_Hlk124513406"/>
      <w:r w:rsidRPr="00375F9B">
        <w:rPr>
          <w:rFonts w:ascii="Arial" w:hAnsi="Arial" w:cs="Arial"/>
          <w:sz w:val="22"/>
          <w:szCs w:val="22"/>
        </w:rPr>
        <w:t>W wyniku skierowania przez powiatowy urząd pracy podjął zatrudnienie w niepełnym wymiarze czasu pracy obo</w:t>
      </w:r>
      <w:bookmarkEnd w:id="5"/>
      <w:r w:rsidRPr="00375F9B">
        <w:rPr>
          <w:rFonts w:ascii="Arial" w:hAnsi="Arial" w:cs="Arial"/>
          <w:sz w:val="22"/>
          <w:szCs w:val="22"/>
        </w:rPr>
        <w:t>wiązującym w danym zawodzie lub służbie i otrzymuje wynagrodzenie niższe od minimalnego wynagrodzenia za pracę.</w:t>
      </w:r>
    </w:p>
    <w:p w14:paraId="566F10D2" w14:textId="2A0B9AA9" w:rsidR="00382269" w:rsidRPr="00F463C3" w:rsidRDefault="00382269" w:rsidP="00F463C3">
      <w:pPr>
        <w:pStyle w:val="Akapitzlist"/>
        <w:numPr>
          <w:ilvl w:val="0"/>
          <w:numId w:val="16"/>
        </w:numPr>
        <w:tabs>
          <w:tab w:val="left" w:pos="336"/>
        </w:tabs>
        <w:autoSpaceDE w:val="0"/>
        <w:autoSpaceDN w:val="0"/>
        <w:adjustRightInd w:val="0"/>
        <w:spacing w:before="240" w:after="720"/>
        <w:ind w:left="350" w:hanging="294"/>
        <w:jc w:val="both"/>
        <w:rPr>
          <w:rFonts w:ascii="Arial" w:hAnsi="Arial" w:cs="Arial"/>
          <w:sz w:val="22"/>
          <w:szCs w:val="22"/>
        </w:rPr>
      </w:pPr>
      <w:r w:rsidRPr="00F463C3">
        <w:rPr>
          <w:rFonts w:ascii="Arial" w:hAnsi="Arial" w:cs="Arial"/>
          <w:sz w:val="22"/>
          <w:szCs w:val="22"/>
        </w:rPr>
        <w:t>Z własnej inicjatywy podjął zatrudnienie lub inną pracę zarobkową (umowa agencyjna, umowa zlecenie, umowa o dzieło).</w:t>
      </w:r>
    </w:p>
    <w:p w14:paraId="7DE53D66" w14:textId="2C005489" w:rsidR="00382269" w:rsidRDefault="00382269" w:rsidP="00F463C3">
      <w:pPr>
        <w:pStyle w:val="Akapitzlist"/>
        <w:numPr>
          <w:ilvl w:val="0"/>
          <w:numId w:val="12"/>
        </w:numPr>
        <w:tabs>
          <w:tab w:val="left" w:pos="350"/>
        </w:tabs>
        <w:autoSpaceDE w:val="0"/>
        <w:autoSpaceDN w:val="0"/>
        <w:adjustRightInd w:val="0"/>
        <w:spacing w:before="240" w:after="720"/>
        <w:ind w:left="364" w:hanging="182"/>
        <w:jc w:val="both"/>
        <w:rPr>
          <w:rFonts w:ascii="Arial" w:hAnsi="Arial" w:cs="Arial"/>
          <w:sz w:val="22"/>
          <w:szCs w:val="22"/>
        </w:rPr>
      </w:pPr>
      <w:r w:rsidRPr="00375F9B">
        <w:rPr>
          <w:rFonts w:ascii="Arial" w:hAnsi="Arial" w:cs="Arial"/>
          <w:sz w:val="22"/>
          <w:szCs w:val="22"/>
        </w:rPr>
        <w:t>W przypadku</w:t>
      </w:r>
      <w:r w:rsidR="001F457F" w:rsidRPr="00375F9B">
        <w:rPr>
          <w:rFonts w:ascii="Arial" w:hAnsi="Arial" w:cs="Arial"/>
          <w:sz w:val="22"/>
          <w:szCs w:val="22"/>
        </w:rPr>
        <w:t xml:space="preserve">, </w:t>
      </w:r>
      <w:r w:rsidRPr="00375F9B">
        <w:rPr>
          <w:rFonts w:ascii="Arial" w:hAnsi="Arial" w:cs="Arial"/>
          <w:sz w:val="22"/>
          <w:szCs w:val="22"/>
        </w:rPr>
        <w:t>o którym mowa w ust. 1 pkt 1, dodatek aktywizacyjny przysługuje w wysokości stanowiącej różnicę między minimalnym wynagrodzeniem za pracę, a otrzymywanym wynagrodzeniem, nie większym jednak niż 50 % zasiłku, o którym mowa w art. 72 ust. 1 ww. ustawy, przez okres, w jakim przysługiwałby bezrobotnemu zasiłek.</w:t>
      </w:r>
    </w:p>
    <w:p w14:paraId="5E716E96" w14:textId="48AAF0AA" w:rsidR="00382269" w:rsidRDefault="00382269" w:rsidP="00F463C3">
      <w:pPr>
        <w:pStyle w:val="Akapitzlist"/>
        <w:numPr>
          <w:ilvl w:val="0"/>
          <w:numId w:val="12"/>
        </w:numPr>
        <w:tabs>
          <w:tab w:val="left" w:pos="378"/>
        </w:tabs>
        <w:autoSpaceDE w:val="0"/>
        <w:autoSpaceDN w:val="0"/>
        <w:adjustRightInd w:val="0"/>
        <w:spacing w:before="240" w:after="720"/>
        <w:ind w:left="364" w:hanging="154"/>
        <w:jc w:val="both"/>
        <w:rPr>
          <w:rFonts w:ascii="Arial" w:hAnsi="Arial" w:cs="Arial"/>
          <w:sz w:val="22"/>
          <w:szCs w:val="22"/>
        </w:rPr>
      </w:pPr>
      <w:r w:rsidRPr="008B4096">
        <w:rPr>
          <w:rFonts w:ascii="Arial" w:hAnsi="Arial" w:cs="Arial"/>
          <w:sz w:val="22"/>
          <w:szCs w:val="22"/>
        </w:rPr>
        <w:t>W przypadku</w:t>
      </w:r>
      <w:r w:rsidR="001F457F" w:rsidRPr="008B4096">
        <w:rPr>
          <w:rFonts w:ascii="Arial" w:hAnsi="Arial" w:cs="Arial"/>
          <w:sz w:val="22"/>
          <w:szCs w:val="22"/>
        </w:rPr>
        <w:t xml:space="preserve">, </w:t>
      </w:r>
      <w:r w:rsidRPr="008B4096">
        <w:rPr>
          <w:rFonts w:ascii="Arial" w:hAnsi="Arial" w:cs="Arial"/>
          <w:sz w:val="22"/>
          <w:szCs w:val="22"/>
        </w:rPr>
        <w:t>o którym mowa w ust. 1 pkt 2, dodatek aktywizacyjny przysługuje w wysokości do 50% zasiłku, o</w:t>
      </w:r>
      <w:r w:rsidR="001F457F" w:rsidRPr="008B4096">
        <w:rPr>
          <w:rFonts w:ascii="Arial" w:hAnsi="Arial" w:cs="Arial"/>
          <w:sz w:val="22"/>
          <w:szCs w:val="22"/>
        </w:rPr>
        <w:t> </w:t>
      </w:r>
      <w:r w:rsidRPr="008B4096">
        <w:rPr>
          <w:rFonts w:ascii="Arial" w:hAnsi="Arial" w:cs="Arial"/>
          <w:sz w:val="22"/>
          <w:szCs w:val="22"/>
        </w:rPr>
        <w:t>którym mowa w art. 72 ust. 1 ww. ustawy, przez połowę okresu w jakim przysługiwałby bezrobotnemu zasiłek.</w:t>
      </w:r>
    </w:p>
    <w:p w14:paraId="4E03B83A" w14:textId="50A26BF3" w:rsidR="001F457F" w:rsidRPr="008B4096" w:rsidRDefault="00382269" w:rsidP="00F463C3">
      <w:pPr>
        <w:pStyle w:val="Akapitzlist"/>
        <w:numPr>
          <w:ilvl w:val="0"/>
          <w:numId w:val="12"/>
        </w:numPr>
        <w:tabs>
          <w:tab w:val="left" w:pos="378"/>
        </w:tabs>
        <w:autoSpaceDE w:val="0"/>
        <w:autoSpaceDN w:val="0"/>
        <w:adjustRightInd w:val="0"/>
        <w:spacing w:before="240" w:after="720"/>
        <w:ind w:left="364" w:hanging="154"/>
        <w:jc w:val="both"/>
        <w:rPr>
          <w:rFonts w:ascii="Arial" w:hAnsi="Arial" w:cs="Arial"/>
          <w:sz w:val="22"/>
          <w:szCs w:val="22"/>
        </w:rPr>
      </w:pPr>
      <w:r w:rsidRPr="008B4096">
        <w:rPr>
          <w:rFonts w:ascii="Arial" w:hAnsi="Arial" w:cs="Arial"/>
          <w:sz w:val="22"/>
          <w:szCs w:val="22"/>
        </w:rPr>
        <w:t xml:space="preserve">Zgodnie z § 4 Rozporządzenia Ministra Pracy i Polityki Społecznej z dnia 18 sierpnia 2009 r. w sprawie szczegółowego trybu przyznawania zasiłku dla bezrobotnych, stypendium i dodatku aktywizacyjnego </w:t>
      </w:r>
      <w:r w:rsidRPr="008B4096">
        <w:rPr>
          <w:rFonts w:ascii="Arial" w:hAnsi="Arial" w:cs="Arial"/>
          <w:b/>
          <w:sz w:val="22"/>
          <w:szCs w:val="22"/>
        </w:rPr>
        <w:t>Starosta przyznaje dodatek aktywizacyjny po udokumentowaniu podjęcia zatrudnienia</w:t>
      </w:r>
      <w:r w:rsidR="0069307B">
        <w:rPr>
          <w:rFonts w:ascii="Arial" w:hAnsi="Arial" w:cs="Arial"/>
          <w:b/>
          <w:sz w:val="22"/>
          <w:szCs w:val="22"/>
        </w:rPr>
        <w:t xml:space="preserve"> </w:t>
      </w:r>
      <w:r w:rsidRPr="008B4096">
        <w:rPr>
          <w:rFonts w:ascii="Arial" w:hAnsi="Arial" w:cs="Arial"/>
          <w:b/>
          <w:sz w:val="22"/>
          <w:szCs w:val="22"/>
        </w:rPr>
        <w:t>lub wykonywania innej pracy zarobkowej, a w przypadku pracy w niepełnym wymiarze czasu pracy, zaświadczenie o wysokości osiągniętego wynagrodzenia, od dnia złożenia wniosku do</w:t>
      </w:r>
      <w:r w:rsidR="0069307B">
        <w:rPr>
          <w:rFonts w:ascii="Arial" w:hAnsi="Arial" w:cs="Arial"/>
          <w:b/>
          <w:sz w:val="22"/>
          <w:szCs w:val="22"/>
        </w:rPr>
        <w:t>:</w:t>
      </w:r>
    </w:p>
    <w:p w14:paraId="1A545353" w14:textId="77777777" w:rsidR="00CB173B" w:rsidRDefault="00CB173B" w:rsidP="00CB173B">
      <w:pPr>
        <w:pStyle w:val="Akapitzlist"/>
        <w:numPr>
          <w:ilvl w:val="0"/>
          <w:numId w:val="18"/>
        </w:numPr>
        <w:tabs>
          <w:tab w:val="left" w:pos="406"/>
        </w:tabs>
        <w:autoSpaceDE w:val="0"/>
        <w:autoSpaceDN w:val="0"/>
        <w:adjustRightInd w:val="0"/>
        <w:spacing w:before="240" w:after="720"/>
        <w:ind w:left="392" w:hanging="336"/>
        <w:jc w:val="both"/>
        <w:rPr>
          <w:rFonts w:ascii="Arial" w:hAnsi="Arial" w:cs="Arial"/>
          <w:sz w:val="22"/>
          <w:szCs w:val="22"/>
        </w:rPr>
      </w:pPr>
      <w:r w:rsidRPr="00375F9B">
        <w:rPr>
          <w:rFonts w:ascii="Arial" w:hAnsi="Arial" w:cs="Arial"/>
          <w:bCs/>
          <w:sz w:val="22"/>
          <w:szCs w:val="22"/>
        </w:rPr>
        <w:t>Ostatniego</w:t>
      </w:r>
      <w:r w:rsidRPr="00375F9B">
        <w:rPr>
          <w:rFonts w:ascii="Arial" w:hAnsi="Arial" w:cs="Arial"/>
          <w:sz w:val="22"/>
          <w:szCs w:val="22"/>
        </w:rPr>
        <w:t xml:space="preserve"> dnia przysługiwania zasiłku dla bezrobotnych przypadającego w okresie zatrudnienia w</w:t>
      </w:r>
      <w:r>
        <w:rPr>
          <w:rFonts w:ascii="Arial" w:hAnsi="Arial" w:cs="Arial"/>
          <w:sz w:val="22"/>
          <w:szCs w:val="22"/>
        </w:rPr>
        <w:t> </w:t>
      </w:r>
      <w:r w:rsidRPr="00375F9B">
        <w:rPr>
          <w:rFonts w:ascii="Arial" w:hAnsi="Arial" w:cs="Arial"/>
          <w:sz w:val="22"/>
          <w:szCs w:val="22"/>
        </w:rPr>
        <w:t xml:space="preserve">przypadku o którym mowa w art. 48 ust. 1 pkt 1 </w:t>
      </w:r>
      <w:bookmarkStart w:id="6" w:name="_Hlk21081193"/>
      <w:r w:rsidRPr="00375F9B">
        <w:rPr>
          <w:rFonts w:ascii="Arial" w:hAnsi="Arial" w:cs="Arial"/>
          <w:sz w:val="22"/>
          <w:szCs w:val="22"/>
        </w:rPr>
        <w:t>ww. ustawy</w:t>
      </w:r>
      <w:bookmarkEnd w:id="6"/>
      <w:r w:rsidRPr="00375F9B">
        <w:rPr>
          <w:rFonts w:ascii="Arial" w:hAnsi="Arial" w:cs="Arial"/>
          <w:sz w:val="22"/>
          <w:szCs w:val="22"/>
        </w:rPr>
        <w:t>, tj. w wyniku skierowania bezrobotnego przez powiatowy urząd pracy.</w:t>
      </w:r>
    </w:p>
    <w:p w14:paraId="7B189D93" w14:textId="704DEDC0" w:rsidR="00F463C3" w:rsidRPr="00F463C3" w:rsidRDefault="00CB173B" w:rsidP="00F463C3">
      <w:pPr>
        <w:pStyle w:val="Akapitzlist"/>
        <w:numPr>
          <w:ilvl w:val="0"/>
          <w:numId w:val="18"/>
        </w:numPr>
        <w:tabs>
          <w:tab w:val="left" w:pos="350"/>
        </w:tabs>
        <w:autoSpaceDE w:val="0"/>
        <w:autoSpaceDN w:val="0"/>
        <w:adjustRightInd w:val="0"/>
        <w:ind w:left="392" w:hanging="322"/>
        <w:contextualSpacing w:val="0"/>
        <w:jc w:val="both"/>
        <w:rPr>
          <w:rFonts w:ascii="Arial" w:hAnsi="Arial" w:cs="Arial"/>
          <w:sz w:val="22"/>
          <w:szCs w:val="22"/>
        </w:rPr>
      </w:pPr>
      <w:r w:rsidRPr="00CB173B">
        <w:rPr>
          <w:rFonts w:ascii="Arial" w:hAnsi="Arial" w:cs="Arial"/>
          <w:sz w:val="22"/>
          <w:szCs w:val="22"/>
        </w:rPr>
        <w:t>Ostatniego dnia połowy okresu przysługiwania  zasiłku dla bezrobotnych przypadającego w okresie zatrudnienia lub wykonywania innej pracy zarobkowej w przypadku, o którym mowa w art. 48 ust. 1 pkt 2 ww. ustawy, tj. w</w:t>
      </w:r>
      <w:r w:rsidR="0087019B">
        <w:rPr>
          <w:rFonts w:ascii="Arial" w:hAnsi="Arial" w:cs="Arial"/>
          <w:sz w:val="22"/>
          <w:szCs w:val="22"/>
        </w:rPr>
        <w:t xml:space="preserve"> </w:t>
      </w:r>
      <w:r w:rsidRPr="00CB173B">
        <w:rPr>
          <w:rFonts w:ascii="Arial" w:hAnsi="Arial" w:cs="Arial"/>
          <w:sz w:val="22"/>
          <w:szCs w:val="22"/>
        </w:rPr>
        <w:t>wyniku podjęcia przez bezrobotnego zatrudnienia (innej pracy zarobkowej) z własnej inicjatywy.</w:t>
      </w:r>
    </w:p>
    <w:p w14:paraId="593E50E3" w14:textId="6113217E" w:rsidR="00AD642C" w:rsidRPr="0087019B" w:rsidRDefault="00382269" w:rsidP="00F463C3">
      <w:pPr>
        <w:pStyle w:val="Akapitzlist"/>
        <w:numPr>
          <w:ilvl w:val="0"/>
          <w:numId w:val="12"/>
        </w:numPr>
        <w:tabs>
          <w:tab w:val="left" w:pos="378"/>
        </w:tabs>
        <w:autoSpaceDE w:val="0"/>
        <w:autoSpaceDN w:val="0"/>
        <w:adjustRightInd w:val="0"/>
        <w:spacing w:before="240" w:after="720"/>
        <w:ind w:left="364" w:hanging="112"/>
        <w:jc w:val="both"/>
        <w:rPr>
          <w:rFonts w:ascii="Arial" w:hAnsi="Arial" w:cs="Arial"/>
          <w:sz w:val="22"/>
          <w:szCs w:val="22"/>
        </w:rPr>
      </w:pPr>
      <w:r w:rsidRPr="00CB173B">
        <w:rPr>
          <w:rFonts w:ascii="Arial" w:hAnsi="Arial" w:cs="Arial"/>
          <w:b/>
          <w:sz w:val="22"/>
          <w:szCs w:val="22"/>
        </w:rPr>
        <w:t>Dodatek aktywizacyjny nie przysługuje w przypadku:</w:t>
      </w:r>
    </w:p>
    <w:p w14:paraId="5A4E3DD0" w14:textId="77777777" w:rsidR="0087019B" w:rsidRDefault="0087019B" w:rsidP="0087019B">
      <w:pPr>
        <w:pStyle w:val="Akapitzlist"/>
        <w:numPr>
          <w:ilvl w:val="0"/>
          <w:numId w:val="19"/>
        </w:numPr>
        <w:tabs>
          <w:tab w:val="left" w:pos="364"/>
          <w:tab w:val="left" w:pos="560"/>
        </w:tabs>
        <w:autoSpaceDE w:val="0"/>
        <w:autoSpaceDN w:val="0"/>
        <w:adjustRightInd w:val="0"/>
        <w:spacing w:before="240" w:after="720"/>
        <w:ind w:left="364" w:hanging="336"/>
        <w:jc w:val="both"/>
        <w:rPr>
          <w:rFonts w:ascii="Arial" w:hAnsi="Arial" w:cs="Arial"/>
          <w:bCs/>
          <w:sz w:val="22"/>
          <w:szCs w:val="22"/>
        </w:rPr>
      </w:pPr>
      <w:r w:rsidRPr="00375F9B">
        <w:rPr>
          <w:rFonts w:ascii="Arial" w:hAnsi="Arial" w:cs="Arial"/>
          <w:bCs/>
          <w:sz w:val="22"/>
          <w:szCs w:val="22"/>
        </w:rPr>
        <w:t>Skierowania bezrobotnego przez powiatowy urząd pracy do prac interwencyjnych, robót publicznych lub na stanowisko pracy, którego koszty wyposażenia lub doposażenia zostały zrefundowane zgodnie z art. 46 ust. 1 pkt 1 ww. ustawy.</w:t>
      </w:r>
    </w:p>
    <w:p w14:paraId="06A63839" w14:textId="77777777" w:rsidR="0087019B" w:rsidRDefault="0087019B" w:rsidP="0087019B">
      <w:pPr>
        <w:pStyle w:val="Akapitzlist"/>
        <w:numPr>
          <w:ilvl w:val="0"/>
          <w:numId w:val="19"/>
        </w:numPr>
        <w:tabs>
          <w:tab w:val="left" w:pos="364"/>
          <w:tab w:val="left" w:pos="560"/>
        </w:tabs>
        <w:autoSpaceDE w:val="0"/>
        <w:autoSpaceDN w:val="0"/>
        <w:adjustRightInd w:val="0"/>
        <w:spacing w:before="240" w:after="720"/>
        <w:ind w:left="364" w:hanging="336"/>
        <w:jc w:val="both"/>
        <w:rPr>
          <w:rFonts w:ascii="Arial" w:hAnsi="Arial" w:cs="Arial"/>
          <w:bCs/>
          <w:sz w:val="22"/>
          <w:szCs w:val="22"/>
        </w:rPr>
      </w:pPr>
      <w:r w:rsidRPr="00CB173B">
        <w:rPr>
          <w:rFonts w:ascii="Arial" w:hAnsi="Arial" w:cs="Arial"/>
          <w:bCs/>
          <w:sz w:val="22"/>
          <w:szCs w:val="22"/>
        </w:rPr>
        <w:t>Podjęcia przez bezrobotnego z własnej inicjatywy zatrudnienia lub innej pracy zarobkowej u pracodawcy, u którego był zatrudniony lub dla którego wykonywał inną pracę zarobkową bezpośrednio przed zarejestrowaniem jako bezrobotny.</w:t>
      </w:r>
    </w:p>
    <w:p w14:paraId="31C78626" w14:textId="77777777" w:rsidR="0087019B" w:rsidRDefault="0087019B" w:rsidP="0087019B">
      <w:pPr>
        <w:pStyle w:val="Akapitzlist"/>
        <w:numPr>
          <w:ilvl w:val="0"/>
          <w:numId w:val="19"/>
        </w:numPr>
        <w:tabs>
          <w:tab w:val="left" w:pos="364"/>
          <w:tab w:val="left" w:pos="560"/>
        </w:tabs>
        <w:autoSpaceDE w:val="0"/>
        <w:autoSpaceDN w:val="0"/>
        <w:adjustRightInd w:val="0"/>
        <w:spacing w:before="240" w:after="720"/>
        <w:ind w:left="364" w:hanging="336"/>
        <w:jc w:val="both"/>
        <w:rPr>
          <w:rFonts w:ascii="Arial" w:hAnsi="Arial" w:cs="Arial"/>
          <w:bCs/>
          <w:sz w:val="22"/>
          <w:szCs w:val="22"/>
        </w:rPr>
      </w:pPr>
      <w:r w:rsidRPr="00CB173B">
        <w:rPr>
          <w:rFonts w:ascii="Arial" w:hAnsi="Arial" w:cs="Arial"/>
          <w:bCs/>
          <w:sz w:val="22"/>
          <w:szCs w:val="22"/>
        </w:rPr>
        <w:t>Podjęcia przez bezrobotnego z własnej inicjatywy zatrudnienia lub innej pracy zarobkowej za granicą Rzeczypospolitej Polskiej u pracodawcy zagranicznego.</w:t>
      </w:r>
    </w:p>
    <w:p w14:paraId="4E72366C" w14:textId="77777777" w:rsidR="0087019B" w:rsidRDefault="0087019B" w:rsidP="0087019B">
      <w:pPr>
        <w:pStyle w:val="Akapitzlist"/>
        <w:numPr>
          <w:ilvl w:val="0"/>
          <w:numId w:val="19"/>
        </w:numPr>
        <w:tabs>
          <w:tab w:val="left" w:pos="364"/>
          <w:tab w:val="left" w:pos="560"/>
        </w:tabs>
        <w:autoSpaceDE w:val="0"/>
        <w:autoSpaceDN w:val="0"/>
        <w:adjustRightInd w:val="0"/>
        <w:spacing w:before="240" w:after="720"/>
        <w:ind w:left="364" w:hanging="336"/>
        <w:jc w:val="both"/>
        <w:rPr>
          <w:rFonts w:ascii="Arial" w:hAnsi="Arial" w:cs="Arial"/>
          <w:bCs/>
          <w:sz w:val="22"/>
          <w:szCs w:val="22"/>
        </w:rPr>
      </w:pPr>
      <w:r w:rsidRPr="00CB173B">
        <w:rPr>
          <w:rFonts w:ascii="Arial" w:hAnsi="Arial" w:cs="Arial"/>
          <w:bCs/>
          <w:sz w:val="22"/>
          <w:szCs w:val="22"/>
        </w:rPr>
        <w:t>Przebywania na urlopie bezpłatnym.</w:t>
      </w:r>
    </w:p>
    <w:p w14:paraId="35F8BCCF" w14:textId="5A5C0537" w:rsidR="0087019B" w:rsidRPr="0087019B" w:rsidRDefault="0087019B" w:rsidP="0087019B">
      <w:pPr>
        <w:pStyle w:val="Akapitzlist"/>
        <w:numPr>
          <w:ilvl w:val="0"/>
          <w:numId w:val="19"/>
        </w:numPr>
        <w:tabs>
          <w:tab w:val="left" w:pos="364"/>
          <w:tab w:val="left" w:pos="560"/>
        </w:tabs>
        <w:autoSpaceDE w:val="0"/>
        <w:autoSpaceDN w:val="0"/>
        <w:adjustRightInd w:val="0"/>
        <w:spacing w:before="240" w:after="720"/>
        <w:ind w:left="364" w:hanging="336"/>
        <w:jc w:val="both"/>
        <w:rPr>
          <w:rFonts w:ascii="Arial" w:hAnsi="Arial" w:cs="Arial"/>
          <w:bCs/>
          <w:sz w:val="22"/>
          <w:szCs w:val="22"/>
        </w:rPr>
      </w:pPr>
      <w:r w:rsidRPr="0087019B">
        <w:rPr>
          <w:rFonts w:ascii="Arial" w:hAnsi="Arial" w:cs="Arial"/>
          <w:sz w:val="22"/>
          <w:szCs w:val="22"/>
        </w:rPr>
        <w:t>Dodatek aktywizacyjny za niepełny miesiąc zatrudnienia ustala się dzieląc kwotę dodatku przez 30 i mnożąc przez liczbę dni kalendarzowych przypadających w okresie, za który świadczenie przysługuje.</w:t>
      </w:r>
    </w:p>
    <w:p w14:paraId="14B35D8F" w14:textId="0FE3F606" w:rsidR="00382269" w:rsidRDefault="00382269" w:rsidP="00F463C3">
      <w:pPr>
        <w:pStyle w:val="Akapitzlist"/>
        <w:numPr>
          <w:ilvl w:val="0"/>
          <w:numId w:val="12"/>
        </w:numPr>
        <w:tabs>
          <w:tab w:val="left" w:pos="378"/>
        </w:tabs>
        <w:autoSpaceDE w:val="0"/>
        <w:autoSpaceDN w:val="0"/>
        <w:adjustRightInd w:val="0"/>
        <w:spacing w:before="240" w:after="720"/>
        <w:ind w:left="364" w:hanging="112"/>
        <w:jc w:val="both"/>
        <w:rPr>
          <w:rFonts w:ascii="Arial" w:hAnsi="Arial" w:cs="Arial"/>
          <w:sz w:val="22"/>
          <w:szCs w:val="22"/>
        </w:rPr>
      </w:pPr>
      <w:r w:rsidRPr="0087019B">
        <w:rPr>
          <w:rFonts w:ascii="Arial" w:hAnsi="Arial" w:cs="Arial"/>
          <w:sz w:val="22"/>
          <w:szCs w:val="22"/>
        </w:rPr>
        <w:t>Dodatek aktywizacyjny, o którym mowa w art. 48 ust. 1 pkt 2 ww. ustawy</w:t>
      </w:r>
      <w:r w:rsidRPr="008701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019B">
        <w:rPr>
          <w:rFonts w:ascii="Arial" w:hAnsi="Arial" w:cs="Arial"/>
          <w:sz w:val="22"/>
          <w:szCs w:val="22"/>
        </w:rPr>
        <w:t>podlega waloryzacji z dniem 1</w:t>
      </w:r>
      <w:r w:rsidR="0087019B">
        <w:rPr>
          <w:rFonts w:ascii="Arial" w:hAnsi="Arial" w:cs="Arial"/>
          <w:sz w:val="22"/>
          <w:szCs w:val="22"/>
        </w:rPr>
        <w:t> </w:t>
      </w:r>
      <w:r w:rsidRPr="0087019B">
        <w:rPr>
          <w:rFonts w:ascii="Arial" w:hAnsi="Arial" w:cs="Arial"/>
          <w:sz w:val="22"/>
          <w:szCs w:val="22"/>
        </w:rPr>
        <w:t>czerwca o średnioroczny wskaźnik cen towarów i usług konsumpcyjnych ogółem w poprzednim roku. Nie dokonuje się waloryzacji dodatku w przypadku, gdy średnioroczny poziom cen towarów i usług konsumpcyjnych nie zmienił się lub uległ zmniejszeniu.</w:t>
      </w:r>
    </w:p>
    <w:p w14:paraId="4018FE5B" w14:textId="7C5724BC" w:rsidR="00382269" w:rsidRDefault="00382269" w:rsidP="00F463C3">
      <w:pPr>
        <w:pStyle w:val="Akapitzlist"/>
        <w:numPr>
          <w:ilvl w:val="0"/>
          <w:numId w:val="12"/>
        </w:numPr>
        <w:tabs>
          <w:tab w:val="left" w:pos="378"/>
        </w:tabs>
        <w:autoSpaceDE w:val="0"/>
        <w:autoSpaceDN w:val="0"/>
        <w:adjustRightInd w:val="0"/>
        <w:spacing w:before="240" w:after="720"/>
        <w:ind w:left="364" w:hanging="84"/>
        <w:jc w:val="both"/>
        <w:rPr>
          <w:rFonts w:ascii="Arial" w:hAnsi="Arial" w:cs="Arial"/>
          <w:sz w:val="22"/>
          <w:szCs w:val="22"/>
        </w:rPr>
      </w:pPr>
      <w:r w:rsidRPr="0087019B">
        <w:rPr>
          <w:rFonts w:ascii="Arial" w:hAnsi="Arial" w:cs="Arial"/>
          <w:sz w:val="22"/>
          <w:szCs w:val="22"/>
        </w:rPr>
        <w:t>Zgodnie z art. 76 ustawy z dnia 28 kwietnia 2004 r. o promocji zatrudnienia i instytucjach rynku pracy osoba, która pobrała nienależne świadczenie pieniężne, jest obowiązana do zwrotu  w terminie 14 dni od dnia doręczenia decyzji w przedmiocie obowiązku zwrotu nienależnie pobranego świadczenia pieniężnego, kwoty otrzymanego dodatku aktywizacyjnego wraz z przekazaną od tego świadczenia zaliczką na podatek dochodowy od osób fizycznych.</w:t>
      </w:r>
    </w:p>
    <w:p w14:paraId="569F5AE4" w14:textId="48BD3B2A" w:rsidR="000F59BD" w:rsidRPr="0087019B" w:rsidRDefault="00382269" w:rsidP="00F463C3">
      <w:pPr>
        <w:pStyle w:val="Akapitzlist"/>
        <w:numPr>
          <w:ilvl w:val="0"/>
          <w:numId w:val="12"/>
        </w:numPr>
        <w:tabs>
          <w:tab w:val="left" w:pos="378"/>
        </w:tabs>
        <w:autoSpaceDE w:val="0"/>
        <w:autoSpaceDN w:val="0"/>
        <w:adjustRightInd w:val="0"/>
        <w:spacing w:before="240" w:after="720"/>
        <w:ind w:left="364" w:hanging="56"/>
        <w:jc w:val="both"/>
        <w:rPr>
          <w:rFonts w:ascii="Arial" w:hAnsi="Arial" w:cs="Arial"/>
          <w:b/>
          <w:sz w:val="22"/>
          <w:szCs w:val="22"/>
        </w:rPr>
      </w:pPr>
      <w:r w:rsidRPr="0087019B">
        <w:rPr>
          <w:rFonts w:ascii="Arial" w:hAnsi="Arial" w:cs="Arial"/>
          <w:b/>
          <w:sz w:val="22"/>
          <w:szCs w:val="22"/>
        </w:rPr>
        <w:t>Roszczenia do należnych,</w:t>
      </w:r>
      <w:r w:rsidR="001F457F" w:rsidRPr="0087019B">
        <w:rPr>
          <w:rFonts w:ascii="Arial" w:hAnsi="Arial" w:cs="Arial"/>
          <w:b/>
          <w:sz w:val="22"/>
          <w:szCs w:val="22"/>
        </w:rPr>
        <w:t xml:space="preserve"> </w:t>
      </w:r>
      <w:r w:rsidRPr="0087019B">
        <w:rPr>
          <w:rFonts w:ascii="Arial" w:hAnsi="Arial" w:cs="Arial"/>
          <w:b/>
          <w:sz w:val="22"/>
          <w:szCs w:val="22"/>
        </w:rPr>
        <w:t>a niepobranych kwot dodatku aktywizacyjnego ulegają przedawnieniu</w:t>
      </w:r>
      <w:r w:rsidR="001F457F" w:rsidRPr="0087019B">
        <w:rPr>
          <w:rFonts w:ascii="Arial" w:hAnsi="Arial" w:cs="Arial"/>
          <w:b/>
          <w:sz w:val="22"/>
          <w:szCs w:val="22"/>
        </w:rPr>
        <w:t xml:space="preserve"> </w:t>
      </w:r>
      <w:r w:rsidRPr="0087019B">
        <w:rPr>
          <w:rFonts w:ascii="Arial" w:hAnsi="Arial" w:cs="Arial"/>
          <w:b/>
          <w:sz w:val="22"/>
          <w:szCs w:val="22"/>
        </w:rPr>
        <w:t>z</w:t>
      </w:r>
      <w:r w:rsidR="001F457F" w:rsidRPr="0087019B">
        <w:rPr>
          <w:rFonts w:ascii="Arial" w:hAnsi="Arial" w:cs="Arial"/>
          <w:b/>
          <w:sz w:val="22"/>
          <w:szCs w:val="22"/>
        </w:rPr>
        <w:t> </w:t>
      </w:r>
      <w:r w:rsidRPr="0087019B">
        <w:rPr>
          <w:rFonts w:ascii="Arial" w:hAnsi="Arial" w:cs="Arial"/>
          <w:b/>
          <w:sz w:val="22"/>
          <w:szCs w:val="22"/>
        </w:rPr>
        <w:t>upływem 6 miesięcy od dnia postawienia ich do dyspozycji.</w:t>
      </w:r>
    </w:p>
    <w:sectPr w:rsidR="000F59BD" w:rsidRPr="0087019B" w:rsidSect="00F20A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56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Default="0061706A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5891" w14:textId="0F3C190C" w:rsidR="00BF0F03" w:rsidRPr="00BF0F03" w:rsidRDefault="00B65339" w:rsidP="00BF0F03">
    <w:pPr>
      <w:tabs>
        <w:tab w:val="left" w:pos="5529"/>
      </w:tabs>
      <w:suppressAutoHyphens/>
      <w:rPr>
        <w:rFonts w:ascii="Arial" w:hAnsi="Arial" w:cs="Arial"/>
        <w:b/>
        <w:sz w:val="12"/>
        <w:szCs w:val="12"/>
      </w:rPr>
    </w:pPr>
    <w:bookmarkStart w:id="7" w:name="_Hlk92868727"/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>
      <w:rPr>
        <w:rFonts w:ascii="Arial" w:hAnsi="Arial" w:cs="Arial"/>
        <w:bCs/>
        <w:sz w:val="16"/>
        <w:szCs w:val="16"/>
      </w:rPr>
      <w:t xml:space="preserve">J </w:t>
    </w:r>
    <w:r w:rsidR="00BF0F03">
      <w:rPr>
        <w:rFonts w:ascii="Arial" w:hAnsi="Arial" w:cs="Arial"/>
        <w:bCs/>
        <w:sz w:val="16"/>
        <w:szCs w:val="16"/>
      </w:rPr>
      <w:tab/>
      <w:t xml:space="preserve">    </w:t>
    </w:r>
    <w:r w:rsidR="00BF0F03">
      <w:rPr>
        <w:rFonts w:ascii="Arial" w:hAnsi="Arial" w:cs="Arial"/>
        <w:bCs/>
        <w:sz w:val="16"/>
        <w:szCs w:val="16"/>
      </w:rPr>
      <w:tab/>
    </w:r>
    <w:r w:rsidR="00BF0F03">
      <w:rPr>
        <w:rFonts w:ascii="Arial" w:hAnsi="Arial" w:cs="Arial"/>
        <w:bCs/>
        <w:sz w:val="16"/>
        <w:szCs w:val="16"/>
      </w:rPr>
      <w:tab/>
    </w:r>
    <w:r w:rsidR="00BF0F03">
      <w:rPr>
        <w:rFonts w:ascii="Arial" w:hAnsi="Arial" w:cs="Arial"/>
        <w:bCs/>
        <w:sz w:val="16"/>
        <w:szCs w:val="16"/>
      </w:rPr>
      <w:tab/>
    </w:r>
  </w:p>
  <w:p w14:paraId="7FFC6D01" w14:textId="257832A8" w:rsidR="00BF0F03" w:rsidRPr="00366C70" w:rsidRDefault="00BF0F03" w:rsidP="00BF0F03">
    <w:pPr>
      <w:tabs>
        <w:tab w:val="left" w:pos="6914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ul. Marsz. Józefa Piłsudskiego 33, 33-200 Dąbrowa Tarnowska</w:t>
    </w:r>
    <w:r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</w:p>
  <w:p w14:paraId="11AD1F6A" w14:textId="191ACA4E" w:rsidR="00B65339" w:rsidRPr="00BF0F03" w:rsidRDefault="00BF0F03" w:rsidP="00BF0F03">
    <w:pPr>
      <w:rPr>
        <w:rFonts w:ascii="Arial" w:hAnsi="Arial" w:cs="Arial"/>
        <w:bCs/>
        <w:sz w:val="16"/>
        <w:szCs w:val="16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Pr="00BF0F03">
      <w:rPr>
        <w:rFonts w:ascii="Arial" w:hAnsi="Arial" w:cs="Arial"/>
        <w:color w:val="0563C1"/>
        <w:sz w:val="16"/>
        <w:szCs w:val="16"/>
        <w:lang w:val="en-US"/>
      </w:rPr>
      <w:t xml:space="preserve"> </w:t>
    </w:r>
    <w:r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ab/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EB3"/>
    <w:multiLevelType w:val="hybridMultilevel"/>
    <w:tmpl w:val="E4C892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033"/>
    <w:multiLevelType w:val="hybridMultilevel"/>
    <w:tmpl w:val="2D382F04"/>
    <w:lvl w:ilvl="0" w:tplc="14F2D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5A74"/>
    <w:multiLevelType w:val="hybridMultilevel"/>
    <w:tmpl w:val="B4BABF26"/>
    <w:lvl w:ilvl="0" w:tplc="B1129876">
      <w:start w:val="1"/>
      <w:numFmt w:val="decimal"/>
      <w:lvlText w:val="3.1.%1"/>
      <w:lvlJc w:val="left"/>
      <w:pPr>
        <w:ind w:left="1157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27B86C9B"/>
    <w:multiLevelType w:val="hybridMultilevel"/>
    <w:tmpl w:val="B9744874"/>
    <w:lvl w:ilvl="0" w:tplc="E63E75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01FF"/>
    <w:multiLevelType w:val="hybridMultilevel"/>
    <w:tmpl w:val="B270FA90"/>
    <w:lvl w:ilvl="0" w:tplc="F3688A3A">
      <w:start w:val="1"/>
      <w:numFmt w:val="ordinal"/>
      <w:lvlText w:val="4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340A"/>
    <w:multiLevelType w:val="hybridMultilevel"/>
    <w:tmpl w:val="127A24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5F28E7"/>
    <w:multiLevelType w:val="hybridMultilevel"/>
    <w:tmpl w:val="E2F67FD4"/>
    <w:lvl w:ilvl="0" w:tplc="13E8F7BE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512"/>
    <w:multiLevelType w:val="multilevel"/>
    <w:tmpl w:val="3E48E0A4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FE604C"/>
    <w:multiLevelType w:val="hybridMultilevel"/>
    <w:tmpl w:val="3FFC1AC6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4537"/>
    <w:multiLevelType w:val="hybridMultilevel"/>
    <w:tmpl w:val="B680BCC4"/>
    <w:lvl w:ilvl="0" w:tplc="87A0A232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42061"/>
    <w:multiLevelType w:val="hybridMultilevel"/>
    <w:tmpl w:val="C8669C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72BE3"/>
    <w:multiLevelType w:val="hybridMultilevel"/>
    <w:tmpl w:val="5D54E4CE"/>
    <w:lvl w:ilvl="0" w:tplc="4FCA5528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86443"/>
    <w:multiLevelType w:val="hybridMultilevel"/>
    <w:tmpl w:val="4118ADAC"/>
    <w:lvl w:ilvl="0" w:tplc="20084DF2">
      <w:start w:val="1"/>
      <w:numFmt w:val="upperRoman"/>
      <w:lvlText w:val="%1."/>
      <w:lvlJc w:val="right"/>
      <w:pPr>
        <w:ind w:left="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51242907"/>
    <w:multiLevelType w:val="hybridMultilevel"/>
    <w:tmpl w:val="762C0128"/>
    <w:lvl w:ilvl="0" w:tplc="3844F7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9F796D"/>
    <w:multiLevelType w:val="hybridMultilevel"/>
    <w:tmpl w:val="5F524AE0"/>
    <w:lvl w:ilvl="0" w:tplc="C73A75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248B0"/>
    <w:multiLevelType w:val="hybridMultilevel"/>
    <w:tmpl w:val="BB08B9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12335">
    <w:abstractNumId w:val="8"/>
  </w:num>
  <w:num w:numId="2" w16cid:durableId="2073431240">
    <w:abstractNumId w:val="16"/>
  </w:num>
  <w:num w:numId="3" w16cid:durableId="2040279885">
    <w:abstractNumId w:val="12"/>
  </w:num>
  <w:num w:numId="4" w16cid:durableId="136455355">
    <w:abstractNumId w:val="10"/>
  </w:num>
  <w:num w:numId="5" w16cid:durableId="513879569">
    <w:abstractNumId w:val="1"/>
  </w:num>
  <w:num w:numId="6" w16cid:durableId="505170996">
    <w:abstractNumId w:val="5"/>
  </w:num>
  <w:num w:numId="7" w16cid:durableId="1793859929">
    <w:abstractNumId w:val="3"/>
  </w:num>
  <w:num w:numId="8" w16cid:durableId="346447757">
    <w:abstractNumId w:val="15"/>
  </w:num>
  <w:num w:numId="9" w16cid:durableId="1751656074">
    <w:abstractNumId w:val="7"/>
  </w:num>
  <w:num w:numId="10" w16cid:durableId="1205749372">
    <w:abstractNumId w:val="14"/>
  </w:num>
  <w:num w:numId="11" w16cid:durableId="144976946">
    <w:abstractNumId w:val="13"/>
  </w:num>
  <w:num w:numId="12" w16cid:durableId="718745304">
    <w:abstractNumId w:val="9"/>
  </w:num>
  <w:num w:numId="13" w16cid:durableId="1583640959">
    <w:abstractNumId w:val="4"/>
  </w:num>
  <w:num w:numId="14" w16cid:durableId="1886480834">
    <w:abstractNumId w:val="2"/>
  </w:num>
  <w:num w:numId="15" w16cid:durableId="281350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134157">
    <w:abstractNumId w:val="0"/>
  </w:num>
  <w:num w:numId="17" w16cid:durableId="811606210">
    <w:abstractNumId w:val="17"/>
  </w:num>
  <w:num w:numId="18" w16cid:durableId="1803960654">
    <w:abstractNumId w:val="11"/>
  </w:num>
  <w:num w:numId="19" w16cid:durableId="18898025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2"/>
    <w:rsid w:val="0002020A"/>
    <w:rsid w:val="00037750"/>
    <w:rsid w:val="00071D17"/>
    <w:rsid w:val="000F59BD"/>
    <w:rsid w:val="000F5C52"/>
    <w:rsid w:val="00122055"/>
    <w:rsid w:val="00127F8A"/>
    <w:rsid w:val="001400AA"/>
    <w:rsid w:val="001B0A23"/>
    <w:rsid w:val="001B20CA"/>
    <w:rsid w:val="001F457F"/>
    <w:rsid w:val="00253B1D"/>
    <w:rsid w:val="00271D75"/>
    <w:rsid w:val="002E21BD"/>
    <w:rsid w:val="003611A5"/>
    <w:rsid w:val="003633DC"/>
    <w:rsid w:val="00366C70"/>
    <w:rsid w:val="00375F9B"/>
    <w:rsid w:val="00382269"/>
    <w:rsid w:val="003A4751"/>
    <w:rsid w:val="003B0998"/>
    <w:rsid w:val="003B30DA"/>
    <w:rsid w:val="003F336B"/>
    <w:rsid w:val="00411C46"/>
    <w:rsid w:val="00417071"/>
    <w:rsid w:val="00432155"/>
    <w:rsid w:val="0045288A"/>
    <w:rsid w:val="00487F12"/>
    <w:rsid w:val="004924F6"/>
    <w:rsid w:val="004C4704"/>
    <w:rsid w:val="004E6E45"/>
    <w:rsid w:val="00501577"/>
    <w:rsid w:val="00505EDA"/>
    <w:rsid w:val="00562110"/>
    <w:rsid w:val="00585858"/>
    <w:rsid w:val="00587D29"/>
    <w:rsid w:val="005C11B5"/>
    <w:rsid w:val="005F2B0F"/>
    <w:rsid w:val="00607A84"/>
    <w:rsid w:val="0061706A"/>
    <w:rsid w:val="0069307B"/>
    <w:rsid w:val="006B62F1"/>
    <w:rsid w:val="006F7463"/>
    <w:rsid w:val="00762169"/>
    <w:rsid w:val="00783615"/>
    <w:rsid w:val="007A12C3"/>
    <w:rsid w:val="007D063A"/>
    <w:rsid w:val="007D322C"/>
    <w:rsid w:val="00850A33"/>
    <w:rsid w:val="0087019B"/>
    <w:rsid w:val="008717C7"/>
    <w:rsid w:val="008B4096"/>
    <w:rsid w:val="00916276"/>
    <w:rsid w:val="0092071D"/>
    <w:rsid w:val="009301C1"/>
    <w:rsid w:val="0099618A"/>
    <w:rsid w:val="00A02A43"/>
    <w:rsid w:val="00A14068"/>
    <w:rsid w:val="00A91EB4"/>
    <w:rsid w:val="00A93CA2"/>
    <w:rsid w:val="00AA0807"/>
    <w:rsid w:val="00AD38C6"/>
    <w:rsid w:val="00AD642C"/>
    <w:rsid w:val="00B50380"/>
    <w:rsid w:val="00B65339"/>
    <w:rsid w:val="00B75909"/>
    <w:rsid w:val="00B90A55"/>
    <w:rsid w:val="00BB6711"/>
    <w:rsid w:val="00BD7EFA"/>
    <w:rsid w:val="00BF0F03"/>
    <w:rsid w:val="00BF546F"/>
    <w:rsid w:val="00C0014F"/>
    <w:rsid w:val="00C06CE4"/>
    <w:rsid w:val="00C703B4"/>
    <w:rsid w:val="00C81301"/>
    <w:rsid w:val="00C87306"/>
    <w:rsid w:val="00CB173B"/>
    <w:rsid w:val="00CC55A3"/>
    <w:rsid w:val="00DC2ED9"/>
    <w:rsid w:val="00DD232B"/>
    <w:rsid w:val="00E778AA"/>
    <w:rsid w:val="00ED111D"/>
    <w:rsid w:val="00F149BA"/>
    <w:rsid w:val="00F20AE4"/>
    <w:rsid w:val="00F463C3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382269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382269"/>
    <w:rPr>
      <w:rFonts w:ascii="Arial" w:hAnsi="Arial" w:cs="Arial"/>
      <w:b/>
      <w:bCs/>
      <w:sz w:val="20"/>
      <w:szCs w:val="20"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  <w:rPr>
      <w:sz w:val="22"/>
    </w:r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2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269"/>
    <w:rPr>
      <w:vertAlign w:val="superscript"/>
    </w:rPr>
  </w:style>
  <w:style w:type="paragraph" w:customStyle="1" w:styleId="WW-Domylnie">
    <w:name w:val="WW-Domyślnie"/>
    <w:rsid w:val="00382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B6FD-F143-4150-A652-39811495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Magdalena Ciurus</cp:lastModifiedBy>
  <cp:revision>16</cp:revision>
  <cp:lastPrinted>2023-01-25T09:34:00Z</cp:lastPrinted>
  <dcterms:created xsi:type="dcterms:W3CDTF">2023-01-11T13:28:00Z</dcterms:created>
  <dcterms:modified xsi:type="dcterms:W3CDTF">2023-03-31T05:43:00Z</dcterms:modified>
</cp:coreProperties>
</file>